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35" w:rsidRDefault="00B57835">
      <w:pPr>
        <w:pStyle w:val="Title"/>
      </w:pPr>
      <w:bookmarkStart w:id="0" w:name="_GoBack"/>
      <w:bookmarkEnd w:id="0"/>
      <w:r>
        <w:t>PLC Meeting Summary Sheet</w:t>
      </w:r>
    </w:p>
    <w:p w:rsidR="00B57835" w:rsidRDefault="00B57835"/>
    <w:p w:rsidR="00B57835" w:rsidRDefault="00B57835">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Pr>
          <w:i/>
          <w:iCs/>
        </w:rPr>
        <w:t>..</w:t>
      </w:r>
      <w:proofErr w:type="gramEnd"/>
      <w:r>
        <w:rPr>
          <w:i/>
          <w:iCs/>
        </w:rPr>
        <w:t xml:space="preserve"> </w:t>
      </w:r>
    </w:p>
    <w:p w:rsidR="00B57835" w:rsidRDefault="00B57835">
      <w:pPr>
        <w:rPr>
          <w:i/>
          <w:iCs/>
        </w:rPr>
      </w:pPr>
    </w:p>
    <w:p w:rsidR="004C4CE8" w:rsidRDefault="004C4CE8">
      <w:pPr>
        <w:pStyle w:val="Heading1"/>
      </w:pPr>
      <w:r>
        <w:t xml:space="preserve">Grade Level/PLC Group: </w:t>
      </w:r>
      <w:r w:rsidR="00E73C48">
        <w:rPr>
          <w:b w:val="0"/>
          <w:u w:val="single"/>
        </w:rPr>
        <w:t>6</w:t>
      </w:r>
      <w:r w:rsidRPr="00E45567">
        <w:rPr>
          <w:b w:val="0"/>
          <w:u w:val="single"/>
          <w:vertAlign w:val="superscript"/>
        </w:rPr>
        <w:t>th</w:t>
      </w:r>
      <w:r w:rsidRPr="00E45567">
        <w:rPr>
          <w:b w:val="0"/>
          <w:u w:val="single"/>
        </w:rPr>
        <w:t xml:space="preserve"> Grade </w:t>
      </w:r>
      <w:r w:rsidR="00E73C48">
        <w:rPr>
          <w:b w:val="0"/>
          <w:u w:val="single"/>
        </w:rPr>
        <w:t>Western Hemisphere</w:t>
      </w:r>
    </w:p>
    <w:p w:rsidR="00B57835" w:rsidRPr="004C4CE8" w:rsidRDefault="004C4CE8">
      <w:pPr>
        <w:pStyle w:val="Heading1"/>
        <w:rPr>
          <w:u w:val="single"/>
        </w:rPr>
      </w:pPr>
      <w:r>
        <w:t xml:space="preserve">Building: </w:t>
      </w:r>
      <w:r w:rsidRPr="00E45567">
        <w:rPr>
          <w:b w:val="0"/>
          <w:u w:val="single"/>
        </w:rPr>
        <w:t>CAMS-</w:t>
      </w:r>
      <w:r w:rsidR="0082537D">
        <w:rPr>
          <w:b w:val="0"/>
          <w:u w:val="single"/>
        </w:rPr>
        <w:t>South</w:t>
      </w:r>
    </w:p>
    <w:p w:rsidR="00B57835" w:rsidRPr="00E45567" w:rsidRDefault="00E45567">
      <w:pPr>
        <w:rPr>
          <w:b/>
          <w:bCs/>
          <w:u w:val="single"/>
        </w:rPr>
      </w:pPr>
      <w:r>
        <w:rPr>
          <w:b/>
          <w:bCs/>
        </w:rPr>
        <w:t xml:space="preserve">Week of: </w:t>
      </w:r>
      <w:r w:rsidR="0082537D">
        <w:rPr>
          <w:bCs/>
          <w:u w:val="single"/>
        </w:rPr>
        <w:t>January 19</w:t>
      </w:r>
      <w:r w:rsidR="00E73C48">
        <w:rPr>
          <w:bCs/>
          <w:u w:val="single"/>
        </w:rPr>
        <w:t xml:space="preserve">, </w:t>
      </w:r>
      <w:r w:rsidRPr="00E45567">
        <w:rPr>
          <w:bCs/>
          <w:u w:val="single"/>
        </w:rPr>
        <w:t>201</w:t>
      </w:r>
      <w:r w:rsidR="00E73C48">
        <w:rPr>
          <w:bCs/>
          <w:u w:val="single"/>
        </w:rPr>
        <w:t>2</w:t>
      </w:r>
    </w:p>
    <w:p w:rsidR="00B57835" w:rsidRDefault="00B57835">
      <w:pPr>
        <w:rPr>
          <w:b/>
          <w:bCs/>
        </w:rPr>
      </w:pPr>
    </w:p>
    <w:p w:rsidR="00B57835" w:rsidRDefault="00B57835">
      <w:pPr>
        <w:rPr>
          <w:b/>
          <w:bCs/>
        </w:rPr>
      </w:pPr>
      <w:r>
        <w:rPr>
          <w:b/>
          <w:bCs/>
        </w:rPr>
        <w:t>This week we discussed….</w:t>
      </w:r>
    </w:p>
    <w:p w:rsidR="0082537D" w:rsidRPr="0082537D" w:rsidRDefault="0082537D" w:rsidP="00E73C48">
      <w:pPr>
        <w:numPr>
          <w:ilvl w:val="0"/>
          <w:numId w:val="8"/>
        </w:numPr>
        <w:rPr>
          <w:b/>
          <w:bCs/>
        </w:rPr>
      </w:pPr>
      <w:r>
        <w:rPr>
          <w:bCs/>
        </w:rPr>
        <w:t xml:space="preserve">Kelly </w:t>
      </w:r>
      <w:r w:rsidR="00E73C48">
        <w:rPr>
          <w:bCs/>
        </w:rPr>
        <w:t xml:space="preserve">attended and we discussed </w:t>
      </w:r>
      <w:r>
        <w:rPr>
          <w:bCs/>
        </w:rPr>
        <w:t xml:space="preserve">revisions North was planning to make to the research project. It was stressed that you may make revisions or not as you desire. Every student in CASD is completing the same basic </w:t>
      </w:r>
      <w:proofErr w:type="gramStart"/>
      <w:r>
        <w:rPr>
          <w:bCs/>
        </w:rPr>
        <w:t>project,</w:t>
      </w:r>
      <w:proofErr w:type="gramEnd"/>
      <w:r>
        <w:rPr>
          <w:bCs/>
        </w:rPr>
        <w:t xml:space="preserve"> it does not need to be identical in every classroom. You as the classroom teacher or the PLC as a group are able to exhibit creativity.</w:t>
      </w:r>
    </w:p>
    <w:p w:rsidR="003B4540" w:rsidRDefault="0082537D" w:rsidP="00E73C48">
      <w:pPr>
        <w:numPr>
          <w:ilvl w:val="0"/>
          <w:numId w:val="8"/>
        </w:numPr>
        <w:rPr>
          <w:b/>
          <w:bCs/>
        </w:rPr>
      </w:pPr>
      <w:r>
        <w:rPr>
          <w:bCs/>
        </w:rPr>
        <w:t xml:space="preserve">Some ideas from North included </w:t>
      </w:r>
      <w:r w:rsidR="00E73C48" w:rsidRPr="00E73C48">
        <w:rPr>
          <w:bCs/>
        </w:rPr>
        <w:t>cutting down the content students are to research. This may make it more manageable. We also brainstormed strategies to prevent students from just copying information and making sure they understand it.</w:t>
      </w:r>
      <w:r w:rsidR="00E73C48">
        <w:rPr>
          <w:b/>
          <w:bCs/>
        </w:rPr>
        <w:t xml:space="preserve"> </w:t>
      </w:r>
    </w:p>
    <w:p w:rsidR="00E73C48" w:rsidRDefault="0082537D" w:rsidP="00E73C48">
      <w:pPr>
        <w:numPr>
          <w:ilvl w:val="0"/>
          <w:numId w:val="8"/>
        </w:numPr>
        <w:rPr>
          <w:bCs/>
        </w:rPr>
      </w:pPr>
      <w:r>
        <w:rPr>
          <w:bCs/>
        </w:rPr>
        <w:t>Kim observed</w:t>
      </w:r>
      <w:r w:rsidR="00E73C48" w:rsidRPr="00E73C48">
        <w:rPr>
          <w:bCs/>
        </w:rPr>
        <w:t xml:space="preserve"> students created Power</w:t>
      </w:r>
      <w:r w:rsidR="00E73C48">
        <w:rPr>
          <w:bCs/>
        </w:rPr>
        <w:t xml:space="preserve"> </w:t>
      </w:r>
      <w:r w:rsidR="00E73C48" w:rsidRPr="00E73C48">
        <w:rPr>
          <w:bCs/>
        </w:rPr>
        <w:t>Points and just read material verbatim from screens. We discussed using questions to focus the PP or only allowing them to display visual material. This would force them to be more familiar with content.</w:t>
      </w:r>
    </w:p>
    <w:p w:rsidR="0082537D" w:rsidRDefault="0082537D" w:rsidP="00E73C48">
      <w:pPr>
        <w:numPr>
          <w:ilvl w:val="0"/>
          <w:numId w:val="8"/>
        </w:numPr>
        <w:rPr>
          <w:bCs/>
        </w:rPr>
      </w:pPr>
      <w:r>
        <w:rPr>
          <w:bCs/>
        </w:rPr>
        <w:t>The group will continue to work on the South America assessment.</w:t>
      </w:r>
    </w:p>
    <w:p w:rsidR="0082537D" w:rsidRDefault="0082537D" w:rsidP="00E73C48">
      <w:pPr>
        <w:numPr>
          <w:ilvl w:val="0"/>
          <w:numId w:val="8"/>
        </w:numPr>
        <w:rPr>
          <w:bCs/>
        </w:rPr>
      </w:pPr>
      <w:r>
        <w:rPr>
          <w:bCs/>
        </w:rPr>
        <w:t xml:space="preserve">The next Act 80 Day will be for collaboration – the PLC can set </w:t>
      </w:r>
      <w:proofErr w:type="gramStart"/>
      <w:r>
        <w:rPr>
          <w:bCs/>
        </w:rPr>
        <w:t>their own</w:t>
      </w:r>
      <w:proofErr w:type="gramEnd"/>
      <w:r>
        <w:rPr>
          <w:bCs/>
        </w:rPr>
        <w:t xml:space="preserve"> agenda.</w:t>
      </w:r>
    </w:p>
    <w:p w:rsidR="0082537D" w:rsidRDefault="0082537D" w:rsidP="00E73C48">
      <w:pPr>
        <w:numPr>
          <w:ilvl w:val="0"/>
          <w:numId w:val="8"/>
        </w:numPr>
        <w:rPr>
          <w:bCs/>
        </w:rPr>
      </w:pPr>
      <w:r>
        <w:rPr>
          <w:bCs/>
        </w:rPr>
        <w:t xml:space="preserve">Nancy’s father continues to communicate with her classes via e-mail from Asia. Students are loving it </w:t>
      </w:r>
      <w:r w:rsidRPr="0082537D">
        <w:rPr>
          <w:bCs/>
        </w:rPr>
        <w:sym w:font="Wingdings" w:char="F04A"/>
      </w:r>
    </w:p>
    <w:p w:rsidR="007E0574" w:rsidRPr="00E73C48" w:rsidRDefault="007E0574" w:rsidP="00E73C48">
      <w:pPr>
        <w:numPr>
          <w:ilvl w:val="0"/>
          <w:numId w:val="8"/>
        </w:numPr>
        <w:rPr>
          <w:bCs/>
        </w:rPr>
      </w:pPr>
      <w:r>
        <w:rPr>
          <w:bCs/>
        </w:rPr>
        <w:t>Further discussion on the Research Paper Rubric which has been revised by Teresa Miller after the first experience with the students.  We are pleased with the content.  Heather is making a small change and will be emailing to the rest of us.  We can share with North at the next Act 80 day.</w:t>
      </w:r>
    </w:p>
    <w:p w:rsidR="00E73C48" w:rsidRDefault="00E73C48" w:rsidP="00E73C48">
      <w:pPr>
        <w:ind w:left="720"/>
        <w:rPr>
          <w:b/>
          <w:bCs/>
        </w:rPr>
      </w:pPr>
    </w:p>
    <w:p w:rsidR="00B57835" w:rsidRDefault="00B57835">
      <w:pPr>
        <w:pStyle w:val="Heading1"/>
      </w:pPr>
      <w:r>
        <w:t>We made the following decisions…</w:t>
      </w:r>
    </w:p>
    <w:p w:rsidR="003B4540" w:rsidRPr="003B4540" w:rsidRDefault="003B4540" w:rsidP="003B4540"/>
    <w:p w:rsidR="00B57835" w:rsidRDefault="00B57835">
      <w:pPr>
        <w:pStyle w:val="Heading1"/>
      </w:pPr>
      <w:r>
        <w:t>We need…</w:t>
      </w:r>
    </w:p>
    <w:p w:rsidR="00B57835" w:rsidRDefault="00B57835"/>
    <w:p w:rsidR="003B4540" w:rsidRDefault="00B57835" w:rsidP="003B4540">
      <w:pPr>
        <w:rPr>
          <w:b/>
          <w:bCs/>
        </w:rPr>
      </w:pPr>
      <w:r>
        <w:rPr>
          <w:b/>
          <w:bCs/>
        </w:rPr>
        <w:t>Common Assessment(s) Given:</w:t>
      </w:r>
      <w:r w:rsidR="0023786B">
        <w:t xml:space="preserve"> </w:t>
      </w:r>
    </w:p>
    <w:p w:rsidR="00B57835" w:rsidRDefault="00B57835" w:rsidP="003B4540">
      <w:pPr>
        <w:tabs>
          <w:tab w:val="left" w:pos="5490"/>
        </w:tabs>
        <w:rPr>
          <w:b/>
          <w:bCs/>
        </w:rPr>
      </w:pPr>
    </w:p>
    <w:p w:rsidR="00EA7C42" w:rsidRDefault="00EA7C42" w:rsidP="00EA7C42">
      <w:pPr>
        <w:numPr>
          <w:ilvl w:val="0"/>
          <w:numId w:val="4"/>
        </w:numPr>
      </w:pPr>
    </w:p>
    <w:p w:rsidR="00B57835" w:rsidRDefault="003B4540" w:rsidP="003B4540">
      <w:pPr>
        <w:tabs>
          <w:tab w:val="left" w:pos="2820"/>
        </w:tabs>
      </w:pPr>
      <w:r>
        <w:tab/>
      </w:r>
    </w:p>
    <w:p w:rsidR="00B57835" w:rsidRDefault="00B57835">
      <w:r>
        <w:rPr>
          <w:b/>
          <w:bCs/>
        </w:rPr>
        <w:t>How will these results change instruction?</w:t>
      </w:r>
      <w:r>
        <w:t xml:space="preserve"> (i.e. – Is re-teaching necessary? Was one instructional strategy more effective than another? Is more/less time needed to </w:t>
      </w:r>
      <w:proofErr w:type="gramStart"/>
      <w:r>
        <w:t>cover</w:t>
      </w:r>
      <w:proofErr w:type="gramEnd"/>
      <w:r>
        <w:t xml:space="preserve"> this topic next year?)</w:t>
      </w:r>
    </w:p>
    <w:sectPr w:rsidR="00B57835" w:rsidSect="00E012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68E8"/>
    <w:multiLevelType w:val="hybridMultilevel"/>
    <w:tmpl w:val="ABCC4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7D7912"/>
    <w:multiLevelType w:val="hybridMultilevel"/>
    <w:tmpl w:val="DB9A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0F69CF"/>
    <w:multiLevelType w:val="hybridMultilevel"/>
    <w:tmpl w:val="D44CF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CF253E"/>
    <w:multiLevelType w:val="hybridMultilevel"/>
    <w:tmpl w:val="A9FCD7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68C4A22"/>
    <w:multiLevelType w:val="hybridMultilevel"/>
    <w:tmpl w:val="6A628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E9334A7"/>
    <w:multiLevelType w:val="hybridMultilevel"/>
    <w:tmpl w:val="C7F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EA1B24"/>
    <w:multiLevelType w:val="hybridMultilevel"/>
    <w:tmpl w:val="BF8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05"/>
    <w:rsid w:val="000159BA"/>
    <w:rsid w:val="00215AFF"/>
    <w:rsid w:val="0023786B"/>
    <w:rsid w:val="003B4540"/>
    <w:rsid w:val="004C4CE8"/>
    <w:rsid w:val="00790705"/>
    <w:rsid w:val="007E0574"/>
    <w:rsid w:val="0082537D"/>
    <w:rsid w:val="00846FAA"/>
    <w:rsid w:val="00911AE7"/>
    <w:rsid w:val="00951445"/>
    <w:rsid w:val="009A793B"/>
    <w:rsid w:val="00B57835"/>
    <w:rsid w:val="00B81526"/>
    <w:rsid w:val="00E0122F"/>
    <w:rsid w:val="00E45567"/>
    <w:rsid w:val="00E73C48"/>
    <w:rsid w:val="00EA351E"/>
    <w:rsid w:val="00EA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22F"/>
    <w:rPr>
      <w:sz w:val="24"/>
      <w:szCs w:val="24"/>
    </w:rPr>
  </w:style>
  <w:style w:type="paragraph" w:styleId="Heading1">
    <w:name w:val="heading 1"/>
    <w:basedOn w:val="Normal"/>
    <w:next w:val="Normal"/>
    <w:qFormat/>
    <w:rsid w:val="00E0122F"/>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0122F"/>
    <w:rPr>
      <w:b/>
      <w:bCs/>
    </w:rPr>
  </w:style>
  <w:style w:type="paragraph" w:styleId="Title">
    <w:name w:val="Title"/>
    <w:basedOn w:val="Normal"/>
    <w:qFormat/>
    <w:rsid w:val="00E0122F"/>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22F"/>
    <w:rPr>
      <w:sz w:val="24"/>
      <w:szCs w:val="24"/>
    </w:rPr>
  </w:style>
  <w:style w:type="paragraph" w:styleId="Heading1">
    <w:name w:val="heading 1"/>
    <w:basedOn w:val="Normal"/>
    <w:next w:val="Normal"/>
    <w:qFormat/>
    <w:rsid w:val="00E0122F"/>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0122F"/>
    <w:rPr>
      <w:b/>
      <w:bCs/>
    </w:rPr>
  </w:style>
  <w:style w:type="paragraph" w:styleId="Title">
    <w:name w:val="Title"/>
    <w:basedOn w:val="Normal"/>
    <w:qFormat/>
    <w:rsid w:val="00E0122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1750</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Science Department PLC Meeting Summary Sheet</vt:lpstr>
      <vt:lpstr>Grade Level/PLC Group: 6th Grade Western Hemisphere</vt:lpstr>
      <vt:lpstr>Building: CAMS-South</vt:lpstr>
      <vt:lpstr>We made the following decisions…</vt:lpstr>
      <vt:lpstr>We need…</vt:lpstr>
    </vt:vector>
  </TitlesOfParts>
  <Company>CASD</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Department PLC Meeting Summary Sheet</dc:title>
  <dc:creator>Diane McCallum</dc:creator>
  <cp:lastModifiedBy>Kelly Musser</cp:lastModifiedBy>
  <cp:revision>2</cp:revision>
  <dcterms:created xsi:type="dcterms:W3CDTF">2012-01-20T14:40:00Z</dcterms:created>
  <dcterms:modified xsi:type="dcterms:W3CDTF">2012-01-20T14:40:00Z</dcterms:modified>
</cp:coreProperties>
</file>